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C11DC4" w:rsidRDefault="00C52CB9" w:rsidP="00C11DC4">
      <w:pPr>
        <w:shd w:val="clear" w:color="auto" w:fill="FFFFFF"/>
        <w:spacing w:before="173" w:after="260" w:line="354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228391" cy="1914872"/>
            <wp:effectExtent l="19050" t="0" r="459" b="0"/>
            <wp:docPr id="1" name="Рисунок 1" descr="C:\Users\Козуб С В\Desktop\МРП Регата\MRP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зуб С В\Desktop\МРП Регата\MRP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91" cy="191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A" w:rsidRPr="00975AEA" w:rsidRDefault="00C11DC4" w:rsidP="00C11DC4">
      <w:pPr>
        <w:shd w:val="clear" w:color="auto" w:fill="FFFFFF"/>
        <w:spacing w:before="173" w:after="260" w:line="354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Положение о соревновании</w:t>
      </w:r>
    </w:p>
    <w:p w:rsidR="00975AEA" w:rsidRPr="00975AEA" w:rsidRDefault="00C11DC4" w:rsidP="00975AEA">
      <w:pPr>
        <w:shd w:val="clear" w:color="auto" w:fill="FFFFFF"/>
        <w:spacing w:before="173" w:after="0" w:line="354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Вторая</w:t>
      </w:r>
      <w:r w:rsidR="00F819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ежегодная 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«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МРП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регата»</w:t>
      </w:r>
      <w:r w:rsidR="00F819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26-30 мая</w:t>
      </w:r>
      <w:r w:rsidR="00A76E4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2015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года</w:t>
      </w:r>
    </w:p>
    <w:p w:rsidR="000016A8" w:rsidRDefault="000016A8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0016A8" w:rsidRDefault="000016A8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1. Цели и задачи.</w:t>
      </w:r>
    </w:p>
    <w:p w:rsidR="00975AEA" w:rsidRPr="00975AEA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- популяризация и развитие парусного спорта в  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городе Москве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;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повышение спортивного мастерства яхтсменов;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привлечение детей и молодежи к занятиям парусным спортом;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2. Проводящие организации.</w:t>
      </w:r>
    </w:p>
    <w:p w:rsidR="0080520C" w:rsidRPr="000016A8" w:rsidRDefault="00975AEA" w:rsidP="000016A8">
      <w:pPr>
        <w:pStyle w:val="a7"/>
        <w:ind w:left="567"/>
        <w:rPr>
          <w:rFonts w:ascii="Georgia" w:hAnsi="Georgia"/>
          <w:color w:val="404040" w:themeColor="text1" w:themeTint="BF"/>
          <w:sz w:val="21"/>
          <w:szCs w:val="21"/>
          <w:lang w:eastAsia="ru-RU"/>
        </w:rPr>
      </w:pP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 xml:space="preserve">- </w:t>
      </w:r>
      <w:r w:rsidR="006C5E5B"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ООО «</w:t>
      </w:r>
      <w:r w:rsidR="009C4596"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 xml:space="preserve">Яхт-клуб </w:t>
      </w:r>
      <w:r w:rsidR="006C5E5B"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МРП»</w:t>
      </w:r>
      <w:r w:rsidR="009C4596"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;</w:t>
      </w: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br/>
        <w:t xml:space="preserve">- </w:t>
      </w:r>
      <w:r w:rsidR="00C11DC4"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 xml:space="preserve">ОАО «ХМСЗ»; </w:t>
      </w:r>
    </w:p>
    <w:p w:rsidR="0080520C" w:rsidRPr="000016A8" w:rsidRDefault="00C11DC4" w:rsidP="000016A8">
      <w:pPr>
        <w:pStyle w:val="a7"/>
        <w:ind w:left="567"/>
        <w:rPr>
          <w:rFonts w:ascii="Georgia" w:hAnsi="Georgia"/>
          <w:color w:val="404040" w:themeColor="text1" w:themeTint="BF"/>
          <w:sz w:val="21"/>
          <w:szCs w:val="21"/>
          <w:lang w:eastAsia="ru-RU"/>
        </w:rPr>
      </w:pP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 xml:space="preserve">- </w:t>
      </w:r>
      <w:r w:rsid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ОА</w:t>
      </w: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О «МССЗ»;</w:t>
      </w:r>
    </w:p>
    <w:p w:rsidR="00C11DC4" w:rsidRDefault="0080520C" w:rsidP="000016A8">
      <w:pPr>
        <w:pStyle w:val="a7"/>
        <w:ind w:left="567"/>
        <w:rPr>
          <w:rFonts w:ascii="Georgia" w:hAnsi="Georgia"/>
          <w:color w:val="404040" w:themeColor="text1" w:themeTint="BF"/>
          <w:sz w:val="21"/>
          <w:szCs w:val="21"/>
          <w:lang w:eastAsia="ru-RU"/>
        </w:rPr>
      </w:pP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-</w:t>
      </w:r>
      <w:r w:rsid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 xml:space="preserve"> </w:t>
      </w: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ГБУ «ЦСП «Хлебниково»;</w:t>
      </w:r>
      <w:r w:rsidR="00C11DC4"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br/>
        <w:t xml:space="preserve">- </w:t>
      </w:r>
      <w:r w:rsidRPr="000016A8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РОО «МФПС»</w:t>
      </w:r>
      <w:r w:rsidR="00515296">
        <w:rPr>
          <w:rFonts w:ascii="Georgia" w:hAnsi="Georgia"/>
          <w:color w:val="404040" w:themeColor="text1" w:themeTint="BF"/>
          <w:sz w:val="21"/>
          <w:szCs w:val="21"/>
          <w:lang w:eastAsia="ru-RU"/>
        </w:rPr>
        <w:t>;</w:t>
      </w:r>
    </w:p>
    <w:p w:rsidR="00515296" w:rsidRPr="0080520C" w:rsidRDefault="00515296" w:rsidP="000016A8">
      <w:pPr>
        <w:pStyle w:val="a7"/>
        <w:ind w:left="567"/>
        <w:rPr>
          <w:rFonts w:ascii="Georgia" w:hAnsi="Georgia"/>
          <w:sz w:val="21"/>
          <w:szCs w:val="21"/>
          <w:lang w:eastAsia="ru-RU"/>
        </w:rPr>
      </w:pPr>
      <w:r>
        <w:rPr>
          <w:rFonts w:ascii="Georgia" w:hAnsi="Georgia"/>
          <w:color w:val="404040" w:themeColor="text1" w:themeTint="BF"/>
          <w:sz w:val="21"/>
          <w:szCs w:val="21"/>
          <w:lang w:eastAsia="ru-RU"/>
        </w:rPr>
        <w:t>-НП «РАМС».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3. Правила.</w:t>
      </w:r>
    </w:p>
    <w:p w:rsidR="00975AEA" w:rsidRPr="00975AEA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Соревнования проводятся по Правилам, как они определены в Правилах парусных гонок ISAF (ППГ-2013) и  Международным правилам предупреждения столкновения судов (МППСС-72)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Кроме того, будут применяться следующие правила: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Правила парусных соревнований ВФПС</w:t>
      </w:r>
      <w:proofErr w:type="gramStart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,</w:t>
      </w:r>
      <w:proofErr w:type="gramEnd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действующая редакция;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Действующие правила классов;</w:t>
      </w:r>
      <w:r w:rsidRPr="00975AEA">
        <w:rPr>
          <w:rFonts w:ascii="Georgia" w:eastAsia="Times New Roman" w:hAnsi="Georgia" w:cs="Times New Roman"/>
          <w:color w:val="444444"/>
          <w:sz w:val="21"/>
          <w:lang w:eastAsia="ru-RU"/>
        </w:rPr>
        <w:t> 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Местные правила плавания;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Настоящее Положение;</w:t>
      </w:r>
      <w:r w:rsidRPr="00975AEA">
        <w:rPr>
          <w:rFonts w:ascii="Georgia" w:eastAsia="Times New Roman" w:hAnsi="Georgia" w:cs="Times New Roman"/>
          <w:color w:val="444444"/>
          <w:sz w:val="21"/>
          <w:lang w:eastAsia="ru-RU"/>
        </w:rPr>
        <w:t> 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- Гоночная инструкция;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Любые последующие дополнения, сделанные Гоночным комитетом.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4. Реклама.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Организаторы могут обязать участников нести рекламу спонсоров соревнования, предоставляемую организаторами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5.Заявки и допуск.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5.1  Соревнования личные, проводится на швертботах классов: «Оптимист»,</w:t>
      </w:r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«Кадет», 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«</w:t>
      </w:r>
      <w:r w:rsidR="00F23B0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Луч-</w:t>
      </w:r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мини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»,</w:t>
      </w:r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«</w:t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29</w:t>
      </w:r>
      <w:proofErr w:type="spellStart"/>
      <w:r w:rsid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er</w:t>
      </w:r>
      <w:proofErr w:type="spellEnd"/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»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. Соревнование для класса яхт проводится при наличии не менее </w:t>
      </w:r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четырех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судов в классе.</w:t>
      </w:r>
    </w:p>
    <w:p w:rsidR="00975AEA" w:rsidRPr="00975AEA" w:rsidRDefault="00975AEA" w:rsidP="00975AEA">
      <w:pPr>
        <w:shd w:val="clear" w:color="auto" w:fill="FFFFFF"/>
        <w:spacing w:before="173" w:after="26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5.2</w:t>
      </w:r>
      <w:proofErr w:type="gramStart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К</w:t>
      </w:r>
      <w:proofErr w:type="gramEnd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участию допускаются экипажи яхт по заявкам учреждений, культивирующих парусный спорт, и владельцев яхт</w:t>
      </w:r>
      <w:r w:rsidR="001516F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(с бланком заявки можно ознакомит</w:t>
      </w:r>
      <w:r w:rsidR="00122CD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ь</w:t>
      </w:r>
      <w:r w:rsidR="001516F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ся</w:t>
      </w:r>
      <w:r w:rsidR="001516F4"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 странице 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http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://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mrpclub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ru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/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nagatino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/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mrp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-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regata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/</w:t>
      </w:r>
      <w:r w:rsidR="001516F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)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687436" w:rsidRPr="00687436" w:rsidRDefault="00975AEA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5.3 Мандатная комиссия по допуску к участию в соревновании будет работать в 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офисном </w:t>
      </w:r>
      <w:r w:rsidR="001516F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здании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яхт-клуба </w:t>
      </w:r>
      <w:r w:rsidR="00A76E4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«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МРП </w:t>
      </w:r>
      <w:proofErr w:type="spellStart"/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Нагатино</w:t>
      </w:r>
      <w:proofErr w:type="spellEnd"/>
      <w:r w:rsidR="00A76E4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»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июл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я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с </w:t>
      </w:r>
      <w:r w:rsidR="007C197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10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до </w:t>
      </w:r>
      <w:r w:rsidR="007C197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12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часов</w:t>
      </w:r>
      <w:r w:rsidR="006B292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по адресу </w:t>
      </w:r>
      <w:proofErr w:type="gramStart"/>
      <w:r w:rsidR="006B292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</w:t>
      </w:r>
      <w:proofErr w:type="gramEnd"/>
      <w:r w:rsidR="006B292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 Москва ул. Речников д.7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Участники соревнования должны предоставить в мандатную комиссию следующие докум</w:t>
      </w:r>
      <w:r w:rsid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енты:</w:t>
      </w:r>
      <w:r w:rsid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="00687436"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="00687436"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паспорт гражданина Российской Федерации, для лиц моложе 14 лет- свидетельство о рождении;</w:t>
      </w:r>
    </w:p>
    <w:p w:rsidR="00687436" w:rsidRP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зачетная квалификационная книжка;</w:t>
      </w:r>
    </w:p>
    <w:p w:rsidR="00687436" w:rsidRP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полис страхования жизни и здоровья от несчастных случаев, полис обязательного медицинского страхования;</w:t>
      </w:r>
    </w:p>
    <w:p w:rsidR="00687436" w:rsidRP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 xml:space="preserve"> страховое свидетельство на яхту;</w:t>
      </w:r>
    </w:p>
    <w:p w:rsidR="00687436" w:rsidRP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удостоверение на право управления яхтой (для рулевого);</w:t>
      </w:r>
    </w:p>
    <w:p w:rsidR="00687436" w:rsidRP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действительное мерительное свидетельство (сертификат) на яхту;</w:t>
      </w:r>
    </w:p>
    <w:p w:rsidR="00687436" w:rsidRP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студенческий билет (для студентов);</w:t>
      </w:r>
    </w:p>
    <w:p w:rsidR="00687436" w:rsidRDefault="00687436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•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ab/>
        <w:t>анкета (с бланком анкеты можно ознакомит</w:t>
      </w:r>
      <w:r w:rsidR="00122CD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ь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ся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 странице 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http://mrpclub.ru/nagatino/mrp-regata/</w:t>
      </w:r>
      <w:r w:rsidRP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) </w:t>
      </w:r>
    </w:p>
    <w:p w:rsidR="00975AEA" w:rsidRDefault="00975AEA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5.4</w:t>
      </w:r>
      <w:r w:rsidR="000016A8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Н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 каждую яхту должно быть представлено: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 Действительный акт технического осмотра или свидетельство о годности к плаванию</w:t>
      </w:r>
    </w:p>
    <w:p w:rsidR="008E6BA3" w:rsidRDefault="008E6BA3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6. Календарь соревнования.</w:t>
      </w:r>
    </w:p>
    <w:p w:rsidR="008E6BA3" w:rsidRDefault="008E6BA3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6.1 Регистрация.</w:t>
      </w:r>
    </w:p>
    <w:p w:rsidR="008E6BA3" w:rsidRDefault="00C11DC4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Дата и время: 2</w:t>
      </w:r>
      <w:r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</w:t>
      </w:r>
      <w:r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</w:t>
      </w:r>
      <w:r w:rsidR="00A76E4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.2015</w:t>
      </w:r>
      <w:r w:rsidR="008E6BA3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г. с 10:00 до 12:00.</w:t>
      </w:r>
    </w:p>
    <w:p w:rsidR="008E6BA3" w:rsidRPr="00975AEA" w:rsidRDefault="008E6BA3" w:rsidP="00687436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6.2 Сигнал «Предупреждение»  для п</w:t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ервой гонки будет дан в 14:00 2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</w:t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5</w:t>
      </w:r>
      <w:r w:rsidR="00A76E4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.2015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г.</w:t>
      </w:r>
    </w:p>
    <w:p w:rsidR="00975AEA" w:rsidRPr="00975AEA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6. Гоночная инструкция.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Гоночная инструк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ция будет до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ступна, начиная с 1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.00 часов 2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мая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на доске объявлений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на 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территории яхт-клуба МРП </w:t>
      </w:r>
      <w:proofErr w:type="spellStart"/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Нагатино</w:t>
      </w:r>
      <w:proofErr w:type="spellEnd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а также на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странице регаты на </w:t>
      </w:r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сайте яхт-клуба МРП </w:t>
      </w:r>
      <w:proofErr w:type="spellStart"/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Нагатино</w:t>
      </w:r>
      <w:proofErr w:type="spellEnd"/>
      <w:r w:rsid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(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http</w:t>
      </w:r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://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mrpclub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ru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/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nagatino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/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mrp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-</w:t>
      </w:r>
      <w:proofErr w:type="spellStart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regata</w:t>
      </w:r>
      <w:proofErr w:type="spellEnd"/>
      <w:r w:rsidR="00C11DC4" w:rsidRP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/</w:t>
      </w:r>
      <w:r w:rsidR="006C5E5B" w:rsidRPr="006C5E5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)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 </w:t>
      </w:r>
    </w:p>
    <w:p w:rsidR="00C11DC4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7. Место</w:t>
      </w:r>
      <w:r w:rsidR="008E6BA3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проведения соревнования.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Место базирования спортсменов: Яхт-клуб «МРП </w:t>
      </w:r>
      <w:proofErr w:type="spellStart"/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Нагатино</w:t>
      </w:r>
      <w:proofErr w:type="spellEnd"/>
      <w:r w:rsidR="00C11DC4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»</w:t>
      </w:r>
      <w:r w:rsidR="008E6BA3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975AEA" w:rsidRPr="00975AEA" w:rsidRDefault="00C11DC4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Акватория</w:t>
      </w:r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соревнования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:</w:t>
      </w:r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основная часть </w:t>
      </w:r>
      <w:proofErr w:type="spellStart"/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Перервинского</w:t>
      </w:r>
      <w:proofErr w:type="spellEnd"/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водохранилища (Южный порт).</w:t>
      </w:r>
      <w:r w:rsidR="008E6BA3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</w:p>
    <w:p w:rsidR="003B765D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8. Система зачёта, определение победителей.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="003B765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8.1. 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Система подсчета очков </w:t>
      </w:r>
      <w:r w:rsidR="0068743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–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линейная, в соответствии с Приложением</w:t>
      </w:r>
      <w:proofErr w:type="gramStart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А</w:t>
      </w:r>
      <w:proofErr w:type="gramEnd"/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ППГ-13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Соревнования в каждом классе считаются состояв</w:t>
      </w:r>
      <w:r w:rsidR="0073284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шимися при проведении не менее 3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гонок.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="003B765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8.2  </w:t>
      </w:r>
      <w:r w:rsidR="00122CD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="003B765D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(а)    Если будет проведено менее 5 (Пяти) гонок, то очки яхты в серии будут равны сумме очков, набранных ее в серии гонок.</w:t>
      </w:r>
    </w:p>
    <w:p w:rsidR="003B765D" w:rsidRDefault="003B765D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        (б)   Если будет проведено от 5 (Пяти) до 7 (Семи) гонок, то очки яхты в серии будут равны сумме очков, набранных ее в серии гонок, без худшего результата.</w:t>
      </w:r>
    </w:p>
    <w:p w:rsidR="003B765D" w:rsidRDefault="003B765D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        (в)    Если будет проведено 8 (Восемь) и более гонок, то очки яхты в серии будут равны сумме очков, набранных ее в серии гонок, без двух худших результатов.</w:t>
      </w:r>
    </w:p>
    <w:p w:rsidR="00122CDC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9. Протесты</w:t>
      </w:r>
      <w:r w:rsidR="00122CDC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975AEA" w:rsidRPr="00975AEA" w:rsidRDefault="00122CDC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 соревновании устанавливается</w:t>
      </w:r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протестовый</w:t>
      </w:r>
      <w:proofErr w:type="spellEnd"/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взнос в размере 500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рублей, который возвращается яхте в случае удовлетворения протеста, в противном случае его приходует проводящая организация.</w:t>
      </w:r>
    </w:p>
    <w:p w:rsidR="000367E2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10.Награждение.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="000367E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Участники соревнования награждаются памятными медалями.</w:t>
      </w:r>
    </w:p>
    <w:p w:rsidR="00975AEA" w:rsidRPr="00C241DB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Победители в каждом классе награждаются </w:t>
      </w:r>
      <w:r w:rsidR="000367E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кубками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и 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денежными призами в размере </w:t>
      </w:r>
      <w:r w:rsidR="000367E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3000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</w:t>
      </w:r>
      <w:r w:rsidR="000367E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Три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тысяч</w:t>
      </w:r>
      <w:r w:rsidR="000367E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рублей)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 xml:space="preserve">Спортсмены, занявшие  2 и 3 места, награждаются </w:t>
      </w:r>
      <w:r w:rsidR="000367E2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кубками 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и </w:t>
      </w:r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денежными</w:t>
      </w:r>
      <w:r w:rsidR="009C459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призами в размере 2000 (Двух тысяч рублей) и 1000 (Одной тысячи рублей) соответственно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но не более  50%, участвов</w:t>
      </w:r>
      <w:r w:rsidR="00C241D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авших в гонках класса.</w:t>
      </w:r>
    </w:p>
    <w:p w:rsidR="00975AEA" w:rsidRPr="00975AEA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11. Отказ от ответственности.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Все спортсмены принимают участие в соревновании на свой страх и риск. Ответственность за безопасность участников и техническое состояние яхт во время проведения соревнования несут участвующие организации.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Проводящая организация и гоночный комитет не принимает на себя ответственность за жизнь или собственность участников соревнования,  а также за возможные телесные повреждения или повреждения имущества на соревновании или в связи с соревнованием (ППС  §10.4 «б», Правило 4 ППГ).</w:t>
      </w:r>
    </w:p>
    <w:p w:rsidR="00732842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12. Информация и обслуживание.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 xml:space="preserve">12.1 </w:t>
      </w:r>
      <w:r w:rsidR="009C4596">
        <w:rPr>
          <w:rFonts w:ascii="Georgia" w:eastAsia="Times New Roman" w:hAnsi="Georgia" w:cs="Times New Roman"/>
          <w:color w:val="444444"/>
          <w:sz w:val="21"/>
          <w:lang w:eastAsia="ru-RU"/>
        </w:rPr>
        <w:t>Расходы по транспортировке яхт участников от постоянного места базирования на соревнование и обратно, а так же по организации питания для участников соревнования в</w:t>
      </w:r>
      <w:r w:rsidR="003636AB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гоночные дни</w:t>
      </w:r>
      <w:r w:rsidR="009C4596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несет Оргкомитет регаты.</w:t>
      </w:r>
      <w:r w:rsidR="003636AB"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 </w:t>
      </w:r>
    </w:p>
    <w:p w:rsidR="00975AEA" w:rsidRPr="00975AEA" w:rsidRDefault="00732842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lang w:eastAsia="ru-RU"/>
        </w:rPr>
        <w:t xml:space="preserve">12.2 </w:t>
      </w:r>
      <w:r w:rsidR="003636AB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Расходы по участию в регате яхт и яхтсменов </w:t>
      </w:r>
      <w:r w:rsidR="003636A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не указанные в </w:t>
      </w:r>
      <w:proofErr w:type="spellStart"/>
      <w:proofErr w:type="gramStart"/>
      <w:r w:rsidR="003636A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</w:t>
      </w:r>
      <w:proofErr w:type="spellEnd"/>
      <w:proofErr w:type="gramEnd"/>
      <w:r w:rsidR="003636A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12.1 </w:t>
      </w:r>
      <w:r w:rsidR="003636AB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несут участники и участвующие организации.</w:t>
      </w:r>
      <w:r w:rsidR="003636AB" w:rsidRPr="00975AEA">
        <w:rPr>
          <w:rFonts w:ascii="Georgia" w:eastAsia="Times New Roman" w:hAnsi="Georgia" w:cs="Times New Roman"/>
          <w:color w:val="444444"/>
          <w:sz w:val="21"/>
          <w:lang w:eastAsia="ru-RU"/>
        </w:rPr>
        <w:t> 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12.3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Организационные расходы по проведению соревнования и командированию суде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й несет  Оргкомитет регаты.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12.4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 Информацию о ре</w:t>
      </w:r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гате можно получить по телефону</w:t>
      </w:r>
      <w:r w:rsidR="00975AEA"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  8 </w:t>
      </w:r>
      <w:r w:rsidR="00A0306F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(910) 000-66-99, 8(495)626-96-96</w:t>
      </w:r>
    </w:p>
    <w:p w:rsidR="00732842" w:rsidRDefault="00975AEA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Настоящее положение является официальным приглашением на регату.</w:t>
      </w:r>
      <w:r w:rsidRPr="00975AE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</w:r>
    </w:p>
    <w:p w:rsidR="00122CDC" w:rsidRDefault="00515296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</w:t>
      </w:r>
      <w:r w:rsidR="00122CDC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иректор </w:t>
      </w:r>
    </w:p>
    <w:p w:rsidR="00975AEA" w:rsidRPr="00975AEA" w:rsidRDefault="00122CDC" w:rsidP="00975AEA">
      <w:pPr>
        <w:shd w:val="clear" w:color="auto" w:fill="FFFFFF"/>
        <w:spacing w:before="173" w:after="0" w:line="354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ООО «Яхт-клуб МРП»                                                                      ______________ Ю.А.Харламов</w:t>
      </w:r>
    </w:p>
    <w:p w:rsidR="003B765D" w:rsidRDefault="003B765D" w:rsidP="00A0306F"/>
    <w:sectPr w:rsidR="003B765D" w:rsidSect="007328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48" w:rsidRDefault="00395848" w:rsidP="000016A8">
      <w:pPr>
        <w:spacing w:after="0" w:line="240" w:lineRule="auto"/>
      </w:pPr>
      <w:r>
        <w:separator/>
      </w:r>
    </w:p>
  </w:endnote>
  <w:endnote w:type="continuationSeparator" w:id="0">
    <w:p w:rsidR="00395848" w:rsidRDefault="00395848" w:rsidP="0000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1665"/>
      <w:docPartObj>
        <w:docPartGallery w:val="Page Numbers (Bottom of Page)"/>
        <w:docPartUnique/>
      </w:docPartObj>
    </w:sdtPr>
    <w:sdtContent>
      <w:p w:rsidR="000016A8" w:rsidRDefault="00877AAA">
        <w:pPr>
          <w:pStyle w:val="aa"/>
          <w:jc w:val="center"/>
        </w:pPr>
        <w:fldSimple w:instr=" PAGE   \* MERGEFORMAT ">
          <w:r w:rsidR="00A85EDC">
            <w:rPr>
              <w:noProof/>
            </w:rPr>
            <w:t>1</w:t>
          </w:r>
        </w:fldSimple>
      </w:p>
    </w:sdtContent>
  </w:sdt>
  <w:p w:rsidR="000016A8" w:rsidRDefault="000016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48" w:rsidRDefault="00395848" w:rsidP="000016A8">
      <w:pPr>
        <w:spacing w:after="0" w:line="240" w:lineRule="auto"/>
      </w:pPr>
      <w:r>
        <w:separator/>
      </w:r>
    </w:p>
  </w:footnote>
  <w:footnote w:type="continuationSeparator" w:id="0">
    <w:p w:rsidR="00395848" w:rsidRDefault="00395848" w:rsidP="0000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A8" w:rsidRDefault="00877AAA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016A8" w:rsidRDefault="000016A8">
                <w:pPr>
                  <w:spacing w:after="0" w:line="240" w:lineRule="auto"/>
                  <w:jc w:val="right"/>
                </w:pPr>
                <w:r>
                  <w:t>Положение о соревновании</w:t>
                </w:r>
                <w:proofErr w:type="gramStart"/>
                <w:r>
                  <w:t xml:space="preserve"> В</w:t>
                </w:r>
                <w:proofErr w:type="gramEnd"/>
                <w:r>
                  <w:t>торая ежегодная «МРП регата»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5121" type="#_x0000_t202" style="position:absolute;margin-left:501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0016A8" w:rsidRDefault="00877AAA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A85EDC" w:rsidRPr="00A85EDC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F01"/>
    <w:multiLevelType w:val="hybridMultilevel"/>
    <w:tmpl w:val="225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75AEA"/>
    <w:rsid w:val="000016A8"/>
    <w:rsid w:val="00032E9C"/>
    <w:rsid w:val="000367E2"/>
    <w:rsid w:val="00122CDC"/>
    <w:rsid w:val="00132890"/>
    <w:rsid w:val="00144D36"/>
    <w:rsid w:val="001516F4"/>
    <w:rsid w:val="001825EC"/>
    <w:rsid w:val="00234EB3"/>
    <w:rsid w:val="00246A1F"/>
    <w:rsid w:val="002821FA"/>
    <w:rsid w:val="002E1FCA"/>
    <w:rsid w:val="00327681"/>
    <w:rsid w:val="003636AB"/>
    <w:rsid w:val="00395848"/>
    <w:rsid w:val="003B765D"/>
    <w:rsid w:val="003D0298"/>
    <w:rsid w:val="00417AA7"/>
    <w:rsid w:val="00515296"/>
    <w:rsid w:val="00550219"/>
    <w:rsid w:val="0059772B"/>
    <w:rsid w:val="006370E2"/>
    <w:rsid w:val="00687436"/>
    <w:rsid w:val="006A20BF"/>
    <w:rsid w:val="006B292C"/>
    <w:rsid w:val="006C5E5B"/>
    <w:rsid w:val="00732842"/>
    <w:rsid w:val="007C1972"/>
    <w:rsid w:val="0080520C"/>
    <w:rsid w:val="00877AAA"/>
    <w:rsid w:val="008D4E80"/>
    <w:rsid w:val="008E6BA3"/>
    <w:rsid w:val="009727CB"/>
    <w:rsid w:val="00975AEA"/>
    <w:rsid w:val="009C4596"/>
    <w:rsid w:val="00A0306F"/>
    <w:rsid w:val="00A71DE8"/>
    <w:rsid w:val="00A76E42"/>
    <w:rsid w:val="00A85EDC"/>
    <w:rsid w:val="00AD75C8"/>
    <w:rsid w:val="00C11DC4"/>
    <w:rsid w:val="00C241DB"/>
    <w:rsid w:val="00C52CB9"/>
    <w:rsid w:val="00CB2925"/>
    <w:rsid w:val="00CC5763"/>
    <w:rsid w:val="00DA3257"/>
    <w:rsid w:val="00E043D2"/>
    <w:rsid w:val="00E64158"/>
    <w:rsid w:val="00E7716F"/>
    <w:rsid w:val="00E82B66"/>
    <w:rsid w:val="00EE3DB9"/>
    <w:rsid w:val="00F23B06"/>
    <w:rsid w:val="00F31044"/>
    <w:rsid w:val="00F8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AEA"/>
  </w:style>
  <w:style w:type="paragraph" w:styleId="a4">
    <w:name w:val="Balloon Text"/>
    <w:basedOn w:val="a"/>
    <w:link w:val="a5"/>
    <w:uiPriority w:val="99"/>
    <w:semiHidden/>
    <w:unhideWhenUsed/>
    <w:rsid w:val="00C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7436"/>
    <w:pPr>
      <w:ind w:left="720"/>
      <w:contextualSpacing/>
    </w:pPr>
  </w:style>
  <w:style w:type="paragraph" w:styleId="a7">
    <w:name w:val="No Spacing"/>
    <w:uiPriority w:val="1"/>
    <w:qFormat/>
    <w:rsid w:val="0080520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0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6A8"/>
  </w:style>
  <w:style w:type="paragraph" w:styleId="aa">
    <w:name w:val="footer"/>
    <w:basedOn w:val="a"/>
    <w:link w:val="ab"/>
    <w:uiPriority w:val="99"/>
    <w:unhideWhenUsed/>
    <w:rsid w:val="0000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E69A-D650-46C7-A6FF-B249FBC5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2014-07-09T09:21:00Z</cp:lastPrinted>
  <dcterms:created xsi:type="dcterms:W3CDTF">2014-07-06T16:28:00Z</dcterms:created>
  <dcterms:modified xsi:type="dcterms:W3CDTF">2014-12-26T14:09:00Z</dcterms:modified>
</cp:coreProperties>
</file>